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ACC4A" w14:textId="77777777" w:rsidR="005322BE" w:rsidRDefault="005322BE">
      <w:pPr>
        <w:pStyle w:val="Standard"/>
        <w:rPr>
          <w:b/>
          <w:bCs/>
          <w:sz w:val="26"/>
          <w:szCs w:val="26"/>
        </w:rPr>
      </w:pPr>
    </w:p>
    <w:p w14:paraId="567C0B13" w14:textId="77777777" w:rsidR="005322BE" w:rsidRDefault="00B30FB4">
      <w:pPr>
        <w:pStyle w:val="Standard"/>
        <w:ind w:left="285" w:right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DEMANDE D'ADMISSION EN FRANCHISE DE DROITS ET TAXES</w:t>
      </w:r>
    </w:p>
    <w:p w14:paraId="6FC1A9B9" w14:textId="77777777" w:rsidR="005322BE" w:rsidRDefault="00B30FB4">
      <w:pPr>
        <w:pStyle w:val="Standard"/>
        <w:ind w:left="285" w:right="60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(à compléter par le bénéficiaire)</w:t>
      </w:r>
    </w:p>
    <w:p w14:paraId="73990588" w14:textId="77777777" w:rsidR="005322BE" w:rsidRDefault="005322BE">
      <w:pPr>
        <w:pStyle w:val="Standard"/>
        <w:ind w:left="285" w:right="600"/>
        <w:jc w:val="both"/>
        <w:rPr>
          <w:sz w:val="22"/>
          <w:szCs w:val="22"/>
        </w:rPr>
      </w:pPr>
    </w:p>
    <w:p w14:paraId="50761ED4" w14:textId="77777777" w:rsidR="005322BE" w:rsidRDefault="005322BE">
      <w:pPr>
        <w:pStyle w:val="Standard"/>
        <w:ind w:left="285" w:right="600"/>
        <w:jc w:val="both"/>
        <w:rPr>
          <w:sz w:val="22"/>
          <w:szCs w:val="22"/>
        </w:rPr>
      </w:pPr>
    </w:p>
    <w:p w14:paraId="5E897E8F" w14:textId="77777777" w:rsidR="005322BE" w:rsidRDefault="00B30FB4">
      <w:pPr>
        <w:pStyle w:val="Standard"/>
        <w:ind w:left="285" w:right="600"/>
        <w:jc w:val="both"/>
      </w:pPr>
      <w:r>
        <w:rPr>
          <w:i/>
          <w:iCs/>
          <w:color w:val="000000"/>
          <w:sz w:val="22"/>
          <w:szCs w:val="22"/>
        </w:rPr>
        <w:t xml:space="preserve">Cette demande doit être établie lors de chaque importation par le responsable de </w:t>
      </w:r>
      <w:r>
        <w:rPr>
          <w:rFonts w:cs="CG Times (W1)"/>
          <w:i/>
          <w:iCs/>
          <w:sz w:val="22"/>
          <w:szCs w:val="22"/>
        </w:rPr>
        <w:t>l’</w:t>
      </w:r>
      <w:r>
        <w:rPr>
          <w:i/>
          <w:iCs/>
          <w:color w:val="000000"/>
          <w:sz w:val="22"/>
          <w:szCs w:val="22"/>
        </w:rPr>
        <w:t xml:space="preserve">établissement bénéficiaire et produite à </w:t>
      </w:r>
      <w:r>
        <w:rPr>
          <w:rFonts w:cs="CG Times (W1)"/>
          <w:i/>
          <w:iCs/>
          <w:sz w:val="22"/>
          <w:szCs w:val="22"/>
        </w:rPr>
        <w:t>l’</w:t>
      </w:r>
      <w:r>
        <w:rPr>
          <w:i/>
          <w:iCs/>
          <w:color w:val="000000"/>
          <w:sz w:val="22"/>
          <w:szCs w:val="22"/>
        </w:rPr>
        <w:t xml:space="preserve">appui de la </w:t>
      </w:r>
      <w:r>
        <w:rPr>
          <w:i/>
          <w:iCs/>
          <w:color w:val="000000"/>
          <w:sz w:val="22"/>
          <w:szCs w:val="22"/>
        </w:rPr>
        <w:t xml:space="preserve">déclaration </w:t>
      </w:r>
      <w:r>
        <w:rPr>
          <w:rFonts w:cs="CG Times (W1)"/>
          <w:i/>
          <w:iCs/>
          <w:sz w:val="22"/>
          <w:szCs w:val="22"/>
        </w:rPr>
        <w:t>d’</w:t>
      </w:r>
      <w:r>
        <w:rPr>
          <w:i/>
          <w:iCs/>
          <w:color w:val="000000"/>
          <w:sz w:val="22"/>
          <w:szCs w:val="22"/>
        </w:rPr>
        <w:t>importation.</w:t>
      </w:r>
    </w:p>
    <w:p w14:paraId="5BC92218" w14:textId="77777777" w:rsidR="005322BE" w:rsidRDefault="005322BE">
      <w:pPr>
        <w:pStyle w:val="Standard"/>
        <w:ind w:left="285" w:right="600"/>
        <w:jc w:val="both"/>
        <w:rPr>
          <w:sz w:val="22"/>
          <w:szCs w:val="22"/>
        </w:rPr>
      </w:pPr>
    </w:p>
    <w:p w14:paraId="4E2DCD02" w14:textId="77777777" w:rsidR="005322BE" w:rsidRDefault="00B30FB4">
      <w:pPr>
        <w:pStyle w:val="Standard"/>
        <w:ind w:left="285" w:right="600"/>
        <w:jc w:val="both"/>
        <w:rPr>
          <w:sz w:val="22"/>
          <w:szCs w:val="22"/>
        </w:rPr>
      </w:pPr>
      <w:r>
        <w:rPr>
          <w:sz w:val="22"/>
          <w:szCs w:val="22"/>
        </w:rPr>
        <w:t>La présente demande porte :</w:t>
      </w:r>
    </w:p>
    <w:p w14:paraId="4E1E9AD8" w14:textId="77777777" w:rsidR="005322BE" w:rsidRDefault="00B30FB4">
      <w:pPr>
        <w:pStyle w:val="Standard"/>
        <w:ind w:left="285" w:right="600"/>
        <w:jc w:val="both"/>
        <w:rPr>
          <w:sz w:val="22"/>
          <w:szCs w:val="22"/>
        </w:rPr>
      </w:pPr>
      <w:r>
        <w:rPr>
          <w:sz w:val="22"/>
          <w:szCs w:val="22"/>
        </w:rPr>
        <w:t>- sur des marchandises destinées à la satisfaction des besoins immédiats des personnes contaminées par le COVID-19 ou risquant de l'être ou participant à la lutte contre cette pandémie ;</w:t>
      </w:r>
    </w:p>
    <w:p w14:paraId="07273780" w14:textId="77777777" w:rsidR="005322BE" w:rsidRDefault="00B30FB4">
      <w:pPr>
        <w:pStyle w:val="Standard"/>
        <w:ind w:left="285" w:right="600"/>
        <w:jc w:val="both"/>
        <w:rPr>
          <w:sz w:val="22"/>
          <w:szCs w:val="22"/>
        </w:rPr>
      </w:pPr>
      <w:r>
        <w:rPr>
          <w:sz w:val="22"/>
          <w:szCs w:val="22"/>
        </w:rPr>
        <w:t>- sur des mar</w:t>
      </w:r>
      <w:r>
        <w:rPr>
          <w:sz w:val="22"/>
          <w:szCs w:val="22"/>
        </w:rPr>
        <w:t>chandises destinées à la satisfaction des besoins des unités de secours.</w:t>
      </w:r>
    </w:p>
    <w:p w14:paraId="0688D39D" w14:textId="77777777" w:rsidR="005322BE" w:rsidRDefault="005322BE">
      <w:pPr>
        <w:pStyle w:val="Standard"/>
        <w:ind w:left="285" w:right="600"/>
        <w:jc w:val="both"/>
        <w:rPr>
          <w:sz w:val="22"/>
          <w:szCs w:val="22"/>
        </w:rPr>
      </w:pPr>
    </w:p>
    <w:p w14:paraId="4A2AE4A8" w14:textId="77777777" w:rsidR="005322BE" w:rsidRDefault="00B30FB4">
      <w:pPr>
        <w:pStyle w:val="Standard"/>
        <w:ind w:left="285" w:right="600"/>
        <w:jc w:val="both"/>
      </w:pPr>
      <w:r>
        <w:rPr>
          <w:sz w:val="22"/>
          <w:szCs w:val="22"/>
        </w:rPr>
        <w:t>1. </w:t>
      </w:r>
      <w:r>
        <w:rPr>
          <w:b/>
          <w:bCs/>
          <w:sz w:val="22"/>
          <w:szCs w:val="22"/>
        </w:rPr>
        <w:t>Pour les organismes agréées par la DGDDI</w:t>
      </w:r>
      <w:r>
        <w:rPr>
          <w:sz w:val="22"/>
          <w:szCs w:val="22"/>
        </w:rPr>
        <w:t xml:space="preserve"> : </w:t>
      </w:r>
      <w:r>
        <w:rPr>
          <w:i/>
          <w:iCs/>
          <w:sz w:val="22"/>
          <w:szCs w:val="22"/>
        </w:rPr>
        <w:t>(date du mail valant agrément)</w:t>
      </w:r>
    </w:p>
    <w:p w14:paraId="6A92EAD4" w14:textId="77777777" w:rsidR="005322BE" w:rsidRDefault="005322BE">
      <w:pPr>
        <w:pStyle w:val="Standard"/>
        <w:ind w:left="285" w:right="600"/>
        <w:jc w:val="both"/>
        <w:rPr>
          <w:i/>
          <w:iCs/>
          <w:sz w:val="22"/>
          <w:szCs w:val="22"/>
        </w:rPr>
      </w:pPr>
    </w:p>
    <w:p w14:paraId="2147B324" w14:textId="77777777" w:rsidR="005322BE" w:rsidRDefault="00B30FB4">
      <w:pPr>
        <w:pStyle w:val="Standard"/>
        <w:ind w:left="285" w:right="600"/>
        <w:jc w:val="both"/>
      </w:pPr>
      <w:r>
        <w:rPr>
          <w:sz w:val="22"/>
          <w:szCs w:val="22"/>
        </w:rPr>
        <w:t>2. </w:t>
      </w:r>
      <w:r>
        <w:rPr>
          <w:b/>
          <w:bCs/>
          <w:sz w:val="22"/>
          <w:szCs w:val="22"/>
        </w:rPr>
        <w:t>Organisme importateur</w:t>
      </w:r>
      <w:r>
        <w:rPr>
          <w:sz w:val="22"/>
          <w:szCs w:val="22"/>
        </w:rPr>
        <w:t> :</w:t>
      </w:r>
    </w:p>
    <w:p w14:paraId="56B023AD" w14:textId="77777777" w:rsidR="005322BE" w:rsidRDefault="005322BE">
      <w:pPr>
        <w:pStyle w:val="Standard"/>
        <w:ind w:left="285" w:right="600"/>
        <w:jc w:val="both"/>
        <w:rPr>
          <w:sz w:val="22"/>
          <w:szCs w:val="22"/>
        </w:rPr>
      </w:pPr>
    </w:p>
    <w:p w14:paraId="3E557525" w14:textId="77777777" w:rsidR="005322BE" w:rsidRDefault="00B30FB4">
      <w:pPr>
        <w:pStyle w:val="Standard"/>
        <w:ind w:left="285" w:right="600"/>
        <w:jc w:val="both"/>
        <w:rPr>
          <w:sz w:val="22"/>
          <w:szCs w:val="22"/>
        </w:rPr>
      </w:pPr>
      <w:r>
        <w:rPr>
          <w:sz w:val="22"/>
          <w:szCs w:val="22"/>
        </w:rPr>
        <w:t>NOM ou RAISON SOCIALE :</w:t>
      </w:r>
    </w:p>
    <w:p w14:paraId="6F7BE95A" w14:textId="77777777" w:rsidR="005322BE" w:rsidRDefault="00B30FB4">
      <w:pPr>
        <w:pStyle w:val="Standard"/>
        <w:ind w:left="285" w:right="600"/>
        <w:jc w:val="both"/>
        <w:rPr>
          <w:sz w:val="22"/>
          <w:szCs w:val="22"/>
        </w:rPr>
      </w:pPr>
      <w:r>
        <w:rPr>
          <w:sz w:val="22"/>
          <w:szCs w:val="22"/>
        </w:rPr>
        <w:t>ADRESSE :</w:t>
      </w:r>
    </w:p>
    <w:p w14:paraId="7FB40486" w14:textId="77777777" w:rsidR="005322BE" w:rsidRDefault="00B30FB4">
      <w:pPr>
        <w:pStyle w:val="Standard"/>
        <w:ind w:left="285" w:right="600"/>
        <w:jc w:val="both"/>
        <w:rPr>
          <w:sz w:val="22"/>
          <w:szCs w:val="22"/>
        </w:rPr>
      </w:pPr>
      <w:r>
        <w:rPr>
          <w:sz w:val="22"/>
          <w:szCs w:val="22"/>
        </w:rPr>
        <w:t>EORI :</w:t>
      </w:r>
    </w:p>
    <w:p w14:paraId="381E78FF" w14:textId="77777777" w:rsidR="005322BE" w:rsidRDefault="005322BE">
      <w:pPr>
        <w:pStyle w:val="Standard"/>
        <w:ind w:left="285" w:right="600"/>
        <w:jc w:val="both"/>
        <w:rPr>
          <w:sz w:val="22"/>
          <w:szCs w:val="22"/>
        </w:rPr>
      </w:pPr>
    </w:p>
    <w:p w14:paraId="0414B345" w14:textId="77777777" w:rsidR="005322BE" w:rsidRDefault="00B30FB4">
      <w:pPr>
        <w:pStyle w:val="Standard"/>
        <w:ind w:left="285" w:right="600"/>
        <w:jc w:val="both"/>
      </w:pPr>
      <w:r>
        <w:rPr>
          <w:sz w:val="22"/>
          <w:szCs w:val="22"/>
        </w:rPr>
        <w:t>3. </w:t>
      </w:r>
      <w:r>
        <w:rPr>
          <w:b/>
          <w:bCs/>
          <w:sz w:val="22"/>
          <w:szCs w:val="22"/>
        </w:rPr>
        <w:t xml:space="preserve">Bureau de </w:t>
      </w:r>
      <w:r>
        <w:rPr>
          <w:b/>
          <w:bCs/>
          <w:sz w:val="22"/>
          <w:szCs w:val="22"/>
        </w:rPr>
        <w:t>dédouanement</w:t>
      </w:r>
      <w:r>
        <w:rPr>
          <w:sz w:val="22"/>
          <w:szCs w:val="22"/>
        </w:rPr>
        <w:t xml:space="preserve"> : </w:t>
      </w:r>
      <w:r>
        <w:rPr>
          <w:i/>
          <w:iCs/>
          <w:sz w:val="22"/>
          <w:szCs w:val="22"/>
        </w:rPr>
        <w:t>(nom du bureau - ville)</w:t>
      </w:r>
    </w:p>
    <w:p w14:paraId="292E0F5F" w14:textId="77777777" w:rsidR="005322BE" w:rsidRDefault="005322BE">
      <w:pPr>
        <w:pStyle w:val="Standard"/>
        <w:ind w:left="285" w:right="600"/>
        <w:jc w:val="both"/>
        <w:rPr>
          <w:sz w:val="22"/>
          <w:szCs w:val="22"/>
        </w:rPr>
      </w:pPr>
    </w:p>
    <w:p w14:paraId="671076EB" w14:textId="77777777" w:rsidR="005322BE" w:rsidRDefault="00B30FB4">
      <w:pPr>
        <w:pStyle w:val="Standard"/>
        <w:ind w:left="285" w:right="600"/>
        <w:jc w:val="both"/>
      </w:pPr>
      <w:r>
        <w:rPr>
          <w:sz w:val="22"/>
          <w:szCs w:val="22"/>
        </w:rPr>
        <w:t>4. </w:t>
      </w:r>
      <w:r>
        <w:rPr>
          <w:b/>
          <w:bCs/>
          <w:sz w:val="22"/>
          <w:szCs w:val="22"/>
        </w:rPr>
        <w:t>Inventaire des marchandises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(a minima, préciser la nature. Une liste complémentaire peut être jointe dans une demande complémentaire) :</w:t>
      </w:r>
    </w:p>
    <w:p w14:paraId="7DAEF32E" w14:textId="77777777" w:rsidR="005322BE" w:rsidRDefault="005322BE">
      <w:pPr>
        <w:pStyle w:val="Standard"/>
        <w:ind w:left="285" w:right="600"/>
        <w:jc w:val="both"/>
        <w:rPr>
          <w:sz w:val="22"/>
          <w:szCs w:val="22"/>
        </w:rPr>
      </w:pPr>
    </w:p>
    <w:tbl>
      <w:tblPr>
        <w:tblW w:w="9351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2779"/>
        <w:gridCol w:w="1823"/>
        <w:gridCol w:w="952"/>
        <w:gridCol w:w="1260"/>
        <w:gridCol w:w="2142"/>
      </w:tblGrid>
      <w:tr w:rsidR="005322BE" w14:paraId="38C086BE" w14:textId="77777777">
        <w:tblPrEx>
          <w:tblCellMar>
            <w:top w:w="0" w:type="dxa"/>
            <w:bottom w:w="0" w:type="dxa"/>
          </w:tblCellMar>
        </w:tblPrEx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4156F" w14:textId="77777777" w:rsidR="005322BE" w:rsidRDefault="005322BE">
            <w:pPr>
              <w:pStyle w:val="TableContents"/>
              <w:jc w:val="center"/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7288E" w14:textId="77777777" w:rsidR="005322BE" w:rsidRDefault="00B30FB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Nature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B9245" w14:textId="77777777" w:rsidR="005322BE" w:rsidRDefault="00B30FB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Origine/provenance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7543A" w14:textId="77777777" w:rsidR="005322BE" w:rsidRDefault="00B30FB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Quantité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73C3D" w14:textId="77777777" w:rsidR="005322BE" w:rsidRDefault="00B30FB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Poids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E413" w14:textId="77777777" w:rsidR="005322BE" w:rsidRDefault="00B30FB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Valeur unitaire</w:t>
            </w:r>
          </w:p>
        </w:tc>
      </w:tr>
      <w:tr w:rsidR="005322BE" w14:paraId="38559CBC" w14:textId="77777777">
        <w:tblPrEx>
          <w:tblCellMar>
            <w:top w:w="0" w:type="dxa"/>
            <w:bottom w:w="0" w:type="dxa"/>
          </w:tblCellMar>
        </w:tblPrEx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DF8B2" w14:textId="77777777" w:rsidR="005322BE" w:rsidRDefault="00B30FB4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A9E0E" w14:textId="77777777" w:rsidR="005322BE" w:rsidRDefault="005322BE">
            <w:pPr>
              <w:pStyle w:val="TableContents"/>
              <w:jc w:val="both"/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E4D4F" w14:textId="77777777" w:rsidR="005322BE" w:rsidRDefault="005322BE">
            <w:pPr>
              <w:pStyle w:val="TableContents"/>
              <w:jc w:val="both"/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8C1D0" w14:textId="77777777" w:rsidR="005322BE" w:rsidRDefault="005322BE">
            <w:pPr>
              <w:pStyle w:val="TableContents"/>
              <w:jc w:val="both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03AE8" w14:textId="77777777" w:rsidR="005322BE" w:rsidRDefault="005322BE">
            <w:pPr>
              <w:pStyle w:val="TableContents"/>
              <w:jc w:val="both"/>
            </w:pPr>
          </w:p>
        </w:tc>
        <w:tc>
          <w:tcPr>
            <w:tcW w:w="2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090F4" w14:textId="77777777" w:rsidR="005322BE" w:rsidRDefault="005322BE">
            <w:pPr>
              <w:pStyle w:val="TableContents"/>
              <w:jc w:val="both"/>
            </w:pPr>
          </w:p>
        </w:tc>
      </w:tr>
      <w:tr w:rsidR="005322BE" w14:paraId="76B54405" w14:textId="77777777">
        <w:tblPrEx>
          <w:tblCellMar>
            <w:top w:w="0" w:type="dxa"/>
            <w:bottom w:w="0" w:type="dxa"/>
          </w:tblCellMar>
        </w:tblPrEx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AA5B3" w14:textId="77777777" w:rsidR="005322BE" w:rsidRDefault="00B30FB4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38FDA" w14:textId="77777777" w:rsidR="005322BE" w:rsidRDefault="005322BE">
            <w:pPr>
              <w:pStyle w:val="TableContents"/>
              <w:jc w:val="both"/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29781" w14:textId="77777777" w:rsidR="005322BE" w:rsidRDefault="005322BE">
            <w:pPr>
              <w:pStyle w:val="TableContents"/>
              <w:jc w:val="both"/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B0C9F" w14:textId="77777777" w:rsidR="005322BE" w:rsidRDefault="005322BE">
            <w:pPr>
              <w:pStyle w:val="TableContents"/>
              <w:jc w:val="both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02B05" w14:textId="77777777" w:rsidR="005322BE" w:rsidRDefault="005322BE">
            <w:pPr>
              <w:pStyle w:val="TableContents"/>
              <w:jc w:val="both"/>
            </w:pPr>
          </w:p>
        </w:tc>
        <w:tc>
          <w:tcPr>
            <w:tcW w:w="2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F30F0" w14:textId="77777777" w:rsidR="005322BE" w:rsidRDefault="005322BE">
            <w:pPr>
              <w:pStyle w:val="TableContents"/>
              <w:jc w:val="both"/>
            </w:pPr>
          </w:p>
        </w:tc>
      </w:tr>
      <w:tr w:rsidR="005322BE" w14:paraId="333C4097" w14:textId="77777777">
        <w:tblPrEx>
          <w:tblCellMar>
            <w:top w:w="0" w:type="dxa"/>
            <w:bottom w:w="0" w:type="dxa"/>
          </w:tblCellMar>
        </w:tblPrEx>
        <w:tc>
          <w:tcPr>
            <w:tcW w:w="7209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F760B" w14:textId="77777777" w:rsidR="005322BE" w:rsidRDefault="00B30FB4">
            <w:pPr>
              <w:pStyle w:val="TableContents"/>
              <w:jc w:val="right"/>
            </w:pPr>
            <w:r>
              <w:t>Valeur totale</w:t>
            </w:r>
          </w:p>
        </w:tc>
        <w:tc>
          <w:tcPr>
            <w:tcW w:w="2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05226" w14:textId="77777777" w:rsidR="005322BE" w:rsidRDefault="005322BE">
            <w:pPr>
              <w:pStyle w:val="TableContents"/>
              <w:jc w:val="both"/>
            </w:pPr>
          </w:p>
        </w:tc>
      </w:tr>
    </w:tbl>
    <w:p w14:paraId="2986B0F5" w14:textId="77777777" w:rsidR="005322BE" w:rsidRDefault="005322BE">
      <w:pPr>
        <w:pStyle w:val="Standard"/>
        <w:ind w:left="285" w:right="600"/>
        <w:jc w:val="both"/>
        <w:rPr>
          <w:sz w:val="22"/>
          <w:szCs w:val="22"/>
        </w:rPr>
      </w:pPr>
    </w:p>
    <w:p w14:paraId="2F3F6126" w14:textId="77777777" w:rsidR="005322BE" w:rsidRDefault="00B30FB4">
      <w:pPr>
        <w:pStyle w:val="Standard"/>
        <w:ind w:left="285" w:right="600"/>
        <w:jc w:val="both"/>
        <w:rPr>
          <w:sz w:val="22"/>
          <w:szCs w:val="22"/>
        </w:rPr>
      </w:pPr>
      <w:r>
        <w:rPr>
          <w:sz w:val="22"/>
          <w:szCs w:val="22"/>
        </w:rPr>
        <w:t>Ci-joint, l'attestation de prise en charge dûment complétée et signée en date du :</w:t>
      </w:r>
    </w:p>
    <w:p w14:paraId="2D7EC6D9" w14:textId="77777777" w:rsidR="005322BE" w:rsidRDefault="005322BE">
      <w:pPr>
        <w:pStyle w:val="Standard"/>
        <w:ind w:left="285" w:right="600"/>
        <w:jc w:val="both"/>
        <w:rPr>
          <w:sz w:val="22"/>
          <w:szCs w:val="22"/>
        </w:rPr>
      </w:pPr>
    </w:p>
    <w:tbl>
      <w:tblPr>
        <w:tblW w:w="9379" w:type="dxa"/>
        <w:tblInd w:w="2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6"/>
        <w:gridCol w:w="2547"/>
        <w:gridCol w:w="2562"/>
        <w:gridCol w:w="1974"/>
      </w:tblGrid>
      <w:tr w:rsidR="005322BE" w14:paraId="00EB05E6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F36B7" w14:textId="77777777" w:rsidR="005322BE" w:rsidRDefault="00B30FB4">
            <w:pPr>
              <w:pStyle w:val="TableContents"/>
              <w:jc w:val="both"/>
            </w:pPr>
            <w:r>
              <w:t>A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2FA0D" w14:textId="77777777" w:rsidR="005322BE" w:rsidRDefault="00B30FB4">
            <w:pPr>
              <w:pStyle w:val="TableContents"/>
              <w:jc w:val="both"/>
            </w:pPr>
            <w:r>
              <w:t>Le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F8A09" w14:textId="77777777" w:rsidR="005322BE" w:rsidRDefault="00B30FB4">
            <w:pPr>
              <w:pStyle w:val="TableContents"/>
              <w:jc w:val="both"/>
            </w:pPr>
            <w:r>
              <w:t>Signature du responsable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F2F6C" w14:textId="77777777" w:rsidR="005322BE" w:rsidRDefault="00B30FB4">
            <w:pPr>
              <w:pStyle w:val="TableContents"/>
              <w:jc w:val="both"/>
            </w:pPr>
            <w:r>
              <w:t>Cachet de l'organisme</w:t>
            </w:r>
          </w:p>
        </w:tc>
      </w:tr>
      <w:tr w:rsidR="005322BE" w14:paraId="7B05F08B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DFCDB" w14:textId="77777777" w:rsidR="005322BE" w:rsidRDefault="005322BE">
            <w:pPr>
              <w:pStyle w:val="TableContents"/>
              <w:jc w:val="both"/>
            </w:pPr>
          </w:p>
          <w:p w14:paraId="71EA2F27" w14:textId="77777777" w:rsidR="005322BE" w:rsidRDefault="005322BE">
            <w:pPr>
              <w:pStyle w:val="TableContents"/>
              <w:jc w:val="both"/>
            </w:pPr>
          </w:p>
          <w:p w14:paraId="401FEF6B" w14:textId="77777777" w:rsidR="005322BE" w:rsidRDefault="005322BE">
            <w:pPr>
              <w:pStyle w:val="TableContents"/>
              <w:jc w:val="both"/>
            </w:pPr>
          </w:p>
          <w:p w14:paraId="2430A647" w14:textId="77777777" w:rsidR="005322BE" w:rsidRDefault="005322BE">
            <w:pPr>
              <w:pStyle w:val="TableContents"/>
              <w:jc w:val="both"/>
            </w:pPr>
          </w:p>
          <w:p w14:paraId="7967B36D" w14:textId="77777777" w:rsidR="005322BE" w:rsidRDefault="005322BE">
            <w:pPr>
              <w:pStyle w:val="TableContents"/>
              <w:jc w:val="both"/>
            </w:pPr>
          </w:p>
          <w:p w14:paraId="1A5B614C" w14:textId="77777777" w:rsidR="005322BE" w:rsidRDefault="005322BE">
            <w:pPr>
              <w:pStyle w:val="TableContents"/>
              <w:jc w:val="both"/>
            </w:pPr>
          </w:p>
          <w:p w14:paraId="3EB06E76" w14:textId="77777777" w:rsidR="005322BE" w:rsidRDefault="005322BE">
            <w:pPr>
              <w:pStyle w:val="TableContents"/>
              <w:jc w:val="both"/>
            </w:pP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A7425" w14:textId="77777777" w:rsidR="005322BE" w:rsidRDefault="005322BE">
            <w:pPr>
              <w:pStyle w:val="TableContents"/>
              <w:jc w:val="both"/>
            </w:pPr>
          </w:p>
        </w:tc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669AA" w14:textId="77777777" w:rsidR="005322BE" w:rsidRDefault="005322BE">
            <w:pPr>
              <w:pStyle w:val="TableContents"/>
              <w:jc w:val="both"/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05768" w14:textId="77777777" w:rsidR="005322BE" w:rsidRDefault="005322BE">
            <w:pPr>
              <w:pStyle w:val="TableContents"/>
              <w:jc w:val="both"/>
            </w:pPr>
          </w:p>
        </w:tc>
      </w:tr>
    </w:tbl>
    <w:p w14:paraId="2DE9F471" w14:textId="77777777" w:rsidR="005322BE" w:rsidRDefault="005322BE">
      <w:pPr>
        <w:pStyle w:val="Standard"/>
        <w:ind w:left="285" w:right="600"/>
        <w:jc w:val="both"/>
        <w:rPr>
          <w:sz w:val="22"/>
          <w:szCs w:val="22"/>
        </w:rPr>
      </w:pPr>
    </w:p>
    <w:tbl>
      <w:tblPr>
        <w:tblW w:w="9967" w:type="dxa"/>
        <w:tblInd w:w="2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0"/>
        <w:gridCol w:w="7657"/>
      </w:tblGrid>
      <w:tr w:rsidR="005322BE" w14:paraId="63D102E1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354EB" w14:textId="77777777" w:rsidR="005322BE" w:rsidRDefault="00B30FB4">
            <w:pPr>
              <w:pStyle w:val="TableContents"/>
              <w:jc w:val="both"/>
            </w:pPr>
            <w:r>
              <w:t>Décision du bureau FID2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D61E3" w14:textId="77777777" w:rsidR="005322BE" w:rsidRDefault="005322BE">
            <w:pPr>
              <w:pStyle w:val="TableContents"/>
              <w:jc w:val="both"/>
            </w:pPr>
          </w:p>
        </w:tc>
      </w:tr>
      <w:tr w:rsidR="005322BE" w14:paraId="5B248E74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8522B" w14:textId="77777777" w:rsidR="005322BE" w:rsidRDefault="00B30FB4">
            <w:pPr>
              <w:pStyle w:val="TableContents"/>
              <w:jc w:val="both"/>
            </w:pPr>
            <w:r>
              <w:t>Date</w:t>
            </w:r>
          </w:p>
        </w:tc>
        <w:tc>
          <w:tcPr>
            <w:tcW w:w="7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5330F" w14:textId="77777777" w:rsidR="005322BE" w:rsidRDefault="005322BE">
            <w:pPr>
              <w:pStyle w:val="TableContents"/>
              <w:jc w:val="both"/>
            </w:pPr>
          </w:p>
        </w:tc>
      </w:tr>
    </w:tbl>
    <w:p w14:paraId="2479E756" w14:textId="77777777" w:rsidR="005322BE" w:rsidRDefault="005322BE">
      <w:pPr>
        <w:pStyle w:val="Standard"/>
        <w:ind w:left="285" w:right="600"/>
        <w:jc w:val="both"/>
        <w:rPr>
          <w:sz w:val="22"/>
          <w:szCs w:val="22"/>
        </w:rPr>
      </w:pPr>
    </w:p>
    <w:sectPr w:rsidR="005322BE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</w:endnotePr>
      <w:pgSz w:w="11905" w:h="16837"/>
      <w:pgMar w:top="1843" w:right="851" w:bottom="2328" w:left="851" w:header="34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A6763" w14:textId="77777777" w:rsidR="00B30FB4" w:rsidRDefault="00B30FB4">
      <w:r>
        <w:separator/>
      </w:r>
    </w:p>
  </w:endnote>
  <w:endnote w:type="continuationSeparator" w:id="0">
    <w:p w14:paraId="301B4CEE" w14:textId="77777777" w:rsidR="00B30FB4" w:rsidRDefault="00B3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</w:font>
  <w:font w:name="Univers, Arial">
    <w:charset w:val="00"/>
    <w:family w:val="swiss"/>
    <w:pitch w:val="variable"/>
  </w:font>
  <w:font w:name="OpenSymbol">
    <w:charset w:val="00"/>
    <w:family w:val="auto"/>
    <w:pitch w:val="variable"/>
  </w:font>
  <w:font w:name="CG Times (W1)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DEE5" w14:textId="77777777" w:rsidR="00D73ECD" w:rsidRDefault="00B30FB4">
    <w:pPr>
      <w:pStyle w:val="Pieddepage"/>
      <w:tabs>
        <w:tab w:val="left" w:pos="5103"/>
        <w:tab w:val="left" w:pos="652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6EBA" w14:textId="77777777" w:rsidR="00D73ECD" w:rsidRDefault="00B30FB4">
    <w:pPr>
      <w:pStyle w:val="Pieddepage"/>
      <w:jc w:val="center"/>
    </w:pPr>
  </w:p>
  <w:p w14:paraId="4225C48A" w14:textId="77777777" w:rsidR="00D73ECD" w:rsidRDefault="00B30FB4">
    <w:pPr>
      <w:pStyle w:val="Pieddepage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8614BE" wp14:editId="69D67F2F">
          <wp:simplePos x="0" y="0"/>
          <wp:positionH relativeFrom="column">
            <wp:posOffset>2271241</wp:posOffset>
          </wp:positionH>
          <wp:positionV relativeFrom="paragraph">
            <wp:posOffset>100437</wp:posOffset>
          </wp:positionV>
          <wp:extent cx="2012402" cy="1227956"/>
          <wp:effectExtent l="0" t="0" r="6898" b="0"/>
          <wp:wrapTopAndBottom/>
          <wp:docPr id="3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2402" cy="12279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1FC83" w14:textId="77777777" w:rsidR="00B30FB4" w:rsidRDefault="00B30FB4">
      <w:r>
        <w:rPr>
          <w:color w:val="000000"/>
        </w:rPr>
        <w:separator/>
      </w:r>
    </w:p>
  </w:footnote>
  <w:footnote w:type="continuationSeparator" w:id="0">
    <w:p w14:paraId="6A4C7303" w14:textId="77777777" w:rsidR="00B30FB4" w:rsidRDefault="00B3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E8056" w14:textId="77777777" w:rsidR="00D73ECD" w:rsidRDefault="00B30FB4">
    <w:pPr>
      <w:pStyle w:val="En-tte"/>
      <w:tabs>
        <w:tab w:val="clear" w:pos="4536"/>
        <w:tab w:val="center" w:pos="4395"/>
        <w:tab w:val="left" w:pos="5103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F09D5" wp14:editId="117900A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4602" cy="132716"/>
              <wp:effectExtent l="0" t="0" r="23498" b="634"/>
              <wp:wrapSquare wrapText="bothSides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1327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4DA16D2" w14:textId="77777777" w:rsidR="00D73ECD" w:rsidRDefault="00B30FB4">
                          <w:pPr>
                            <w:pStyle w:val="En-tt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8F09D5"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left:0;text-align:left;margin-left:0;margin-top:.05pt;width:1.15pt;height:10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" stroked="f">
              <v:textbox style="mso-fit-shape-to-text:t" inset="0,0,0,0">
                <w:txbxContent>
                  <w:p w14:paraId="64DA16D2" w14:textId="77777777" w:rsidR="00D73ECD" w:rsidRDefault="00B30FB4">
                    <w:pPr>
                      <w:pStyle w:val="En-tt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432DF" w14:textId="77777777" w:rsidR="00D73ECD" w:rsidRDefault="00B30FB4">
    <w:pPr>
      <w:pStyle w:val="En-tte"/>
      <w:jc w:val="center"/>
    </w:pPr>
    <w:r>
      <w:rPr>
        <w:noProof/>
      </w:rPr>
      <w:drawing>
        <wp:inline distT="0" distB="0" distL="0" distR="0" wp14:anchorId="6A19E891" wp14:editId="7EFBF8D6">
          <wp:extent cx="1155243" cy="646563"/>
          <wp:effectExtent l="0" t="0" r="6807" b="1137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243" cy="646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258FD"/>
    <w:multiLevelType w:val="multilevel"/>
    <w:tmpl w:val="74A41D8A"/>
    <w:styleLink w:val="WW8Num1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22BE"/>
    <w:rsid w:val="005322BE"/>
    <w:rsid w:val="008A1A7A"/>
    <w:rsid w:val="00B3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552B"/>
  <w15:docId w15:val="{1D203476-6595-4C3D-8B45-DF63D93B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spacing w:after="480" w:line="240" w:lineRule="exact"/>
      <w:jc w:val="center"/>
      <w:outlineLvl w:val="1"/>
    </w:pPr>
    <w:rPr>
      <w:spacing w:val="10"/>
      <w:sz w:val="24"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Titre4">
    <w:name w:val="heading 4"/>
    <w:basedOn w:val="Heading"/>
    <w:next w:val="Textbody"/>
    <w:uiPriority w:val="9"/>
    <w:semiHidden/>
    <w:unhideWhenUsed/>
    <w:qFormat/>
    <w:pPr>
      <w:outlineLvl w:val="3"/>
    </w:pPr>
    <w:rPr>
      <w:b/>
      <w:bCs/>
      <w:i/>
      <w:iCs/>
    </w:rPr>
  </w:style>
  <w:style w:type="paragraph" w:styleId="Titre5">
    <w:name w:val="heading 5"/>
    <w:basedOn w:val="Heading"/>
    <w:next w:val="Textbody"/>
    <w:uiPriority w:val="9"/>
    <w:semiHidden/>
    <w:unhideWhenUsed/>
    <w:qFormat/>
    <w:pPr>
      <w:outlineLvl w:val="4"/>
    </w:pPr>
    <w:rPr>
      <w:b/>
      <w:bCs/>
    </w:rPr>
  </w:style>
  <w:style w:type="paragraph" w:styleId="Titre6">
    <w:name w:val="heading 6"/>
    <w:basedOn w:val="Heading"/>
    <w:next w:val="Textbody"/>
    <w:uiPriority w:val="9"/>
    <w:semiHidden/>
    <w:unhideWhenUsed/>
    <w:qFormat/>
    <w:pPr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ms Rmn"/>
      <w:sz w:val="20"/>
      <w:szCs w:val="20"/>
    </w:rPr>
  </w:style>
  <w:style w:type="paragraph" w:customStyle="1" w:styleId="Textbody">
    <w:name w:val="Text body"/>
    <w:basedOn w:val="Standard"/>
    <w:pPr>
      <w:spacing w:after="60" w:line="230" w:lineRule="exact"/>
    </w:pPr>
    <w:rPr>
      <w:rFonts w:ascii="Univers, Arial" w:hAnsi="Univers, Arial"/>
      <w:b/>
      <w:spacing w:val="10"/>
      <w:sz w:val="15"/>
    </w:rPr>
  </w:style>
  <w:style w:type="paragraph" w:customStyle="1" w:styleId="Textbodyindent">
    <w:name w:val="Text body indent"/>
    <w:basedOn w:val="Standard"/>
    <w:pPr>
      <w:spacing w:after="300" w:line="360" w:lineRule="exact"/>
      <w:ind w:left="2268" w:firstLine="1134"/>
      <w:jc w:val="both"/>
    </w:pPr>
    <w:rPr>
      <w:spacing w:val="12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rpsdetexte2">
    <w:name w:val="Body Text 2"/>
    <w:basedOn w:val="Standard"/>
    <w:pPr>
      <w:spacing w:after="300" w:line="360" w:lineRule="exact"/>
      <w:jc w:val="both"/>
    </w:pPr>
    <w:rPr>
      <w:spacing w:val="12"/>
      <w:sz w:val="24"/>
    </w:rPr>
  </w:style>
  <w:style w:type="paragraph" w:styleId="Commentaire">
    <w:name w:val="annotation text"/>
    <w:basedOn w:val="Standard"/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plandeclassement">
    <w:name w:val="plan de classement"/>
    <w:basedOn w:val="Standard"/>
    <w:pPr>
      <w:spacing w:before="360" w:line="260" w:lineRule="exact"/>
    </w:pPr>
    <w:rPr>
      <w:spacing w:val="12"/>
      <w:sz w:val="16"/>
    </w:rPr>
  </w:style>
  <w:style w:type="character" w:customStyle="1" w:styleId="FootnoteSymbol">
    <w:name w:val="Footnote Symbol"/>
  </w:style>
  <w:style w:type="character" w:styleId="Numrodepage">
    <w:name w:val="page number"/>
    <w:basedOn w:val="Policepardfaut"/>
  </w:style>
  <w:style w:type="character" w:customStyle="1" w:styleId="EndnoteSymbol">
    <w:name w:val="Endnote Symbol"/>
  </w:style>
  <w:style w:type="character" w:customStyle="1" w:styleId="WW8Num1z0">
    <w:name w:val="WW8Num1z0"/>
    <w:rPr>
      <w:rFonts w:ascii="Wingdings" w:hAnsi="Wingdings"/>
      <w:sz w:val="16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Leirosa</cp:lastModifiedBy>
  <cp:revision>2</cp:revision>
  <dcterms:created xsi:type="dcterms:W3CDTF">2020-04-15T08:30:00Z</dcterms:created>
  <dcterms:modified xsi:type="dcterms:W3CDTF">2020-04-15T08:30:00Z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